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32EE" w14:textId="0DFB581C" w:rsidR="009B46F8" w:rsidRPr="00605F2C" w:rsidRDefault="00FD683B" w:rsidP="00845217">
      <w:pPr>
        <w:spacing w:after="0" w:line="240" w:lineRule="auto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T</w:t>
      </w:r>
      <w:r w:rsidR="009B46F8" w:rsidRPr="00605F2C">
        <w:rPr>
          <w:rFonts w:ascii="Univers" w:hAnsi="Univers"/>
          <w:b/>
          <w:bCs/>
        </w:rPr>
        <w:t>he AnalystX machine learning challenge?</w:t>
      </w:r>
    </w:p>
    <w:p w14:paraId="65F79EEE" w14:textId="2BCACBE0" w:rsidR="009F41C1" w:rsidRDefault="00605F2C" w:rsidP="00845217">
      <w:pPr>
        <w:rPr>
          <w:rFonts w:ascii="Univers" w:hAnsi="Univers"/>
        </w:rPr>
      </w:pPr>
      <w:r w:rsidRPr="00605F2C">
        <w:rPr>
          <w:rFonts w:ascii="Univers" w:hAnsi="Univers"/>
        </w:rPr>
        <w:t>The challenge</w:t>
      </w:r>
      <w:r>
        <w:rPr>
          <w:rFonts w:ascii="Univers" w:hAnsi="Univers"/>
        </w:rPr>
        <w:t xml:space="preserve"> is a national competition</w:t>
      </w:r>
      <w:r w:rsidR="00056CDA">
        <w:rPr>
          <w:rFonts w:ascii="Univers" w:hAnsi="Univers"/>
        </w:rPr>
        <w:t xml:space="preserve"> </w:t>
      </w:r>
      <w:r w:rsidR="00B579B7">
        <w:rPr>
          <w:rFonts w:ascii="Univers" w:hAnsi="Univers"/>
        </w:rPr>
        <w:t xml:space="preserve">that </w:t>
      </w:r>
      <w:r w:rsidR="00056CDA">
        <w:rPr>
          <w:rFonts w:ascii="Univers" w:hAnsi="Univers"/>
        </w:rPr>
        <w:t xml:space="preserve">aims to </w:t>
      </w:r>
      <w:r w:rsidRPr="00605F2C">
        <w:rPr>
          <w:rFonts w:ascii="Univers" w:hAnsi="Univers"/>
        </w:rPr>
        <w:t xml:space="preserve">tackle real-life problems facing health and care today and is open to </w:t>
      </w:r>
      <w:r w:rsidRPr="005D794C">
        <w:rPr>
          <w:rFonts w:ascii="Univers" w:hAnsi="Univers"/>
          <w:b/>
          <w:bCs/>
        </w:rPr>
        <w:t>all analyst teams working in health and care</w:t>
      </w:r>
      <w:r w:rsidRPr="00605F2C">
        <w:rPr>
          <w:rFonts w:ascii="Univers" w:hAnsi="Univers"/>
        </w:rPr>
        <w:t>. It is a drive to promote collaboration, improve data science skills and highlight the huge opportunities machine learning presents in improving patient outcomes during the next phase of the COVID-19 pandemic.</w:t>
      </w:r>
      <w:r w:rsidR="00570ED9">
        <w:rPr>
          <w:rFonts w:ascii="Univers" w:hAnsi="Univers"/>
        </w:rPr>
        <w:t xml:space="preserve"> </w:t>
      </w:r>
    </w:p>
    <w:p w14:paraId="400EC614" w14:textId="10D1899E" w:rsidR="00845217" w:rsidRPr="00845217" w:rsidRDefault="009F41C1" w:rsidP="00845217">
      <w:pPr>
        <w:rPr>
          <w:rFonts w:ascii="Univers" w:hAnsi="Univers"/>
        </w:rPr>
      </w:pPr>
      <w:r>
        <w:rPr>
          <w:rFonts w:ascii="Univers" w:hAnsi="Univers"/>
        </w:rPr>
        <w:t>The challenge</w:t>
      </w:r>
      <w:r w:rsidR="00845217">
        <w:rPr>
          <w:rFonts w:ascii="Univers" w:hAnsi="Univers"/>
        </w:rPr>
        <w:t xml:space="preserve"> is</w:t>
      </w:r>
      <w:r>
        <w:rPr>
          <w:rFonts w:ascii="Univers" w:hAnsi="Univers"/>
        </w:rPr>
        <w:t xml:space="preserve"> to</w:t>
      </w:r>
      <w:r w:rsidR="00845217">
        <w:rPr>
          <w:rFonts w:ascii="Univers" w:hAnsi="Univers"/>
        </w:rPr>
        <w:t xml:space="preserve">: </w:t>
      </w:r>
      <w:r w:rsidR="00570ED9">
        <w:rPr>
          <w:rFonts w:ascii="Univers" w:hAnsi="Univers"/>
        </w:rPr>
        <w:br/>
      </w:r>
      <w:r w:rsidR="00845217" w:rsidRPr="009725A9">
        <w:rPr>
          <w:rFonts w:ascii="Univers" w:hAnsi="Univers"/>
          <w:b/>
          <w:bCs/>
          <w:highlight w:val="yellow"/>
          <w:lang w:val="en-US"/>
        </w:rPr>
        <w:t xml:space="preserve">Create a predictive model that will help the NHS recover from the COVID-19 </w:t>
      </w:r>
      <w:r w:rsidR="00570ED9" w:rsidRPr="009725A9">
        <w:rPr>
          <w:rFonts w:ascii="Univers" w:hAnsi="Univers"/>
          <w:b/>
          <w:bCs/>
          <w:highlight w:val="yellow"/>
          <w:lang w:val="en-US"/>
        </w:rPr>
        <w:t>pandemic.</w:t>
      </w:r>
    </w:p>
    <w:p w14:paraId="6AB489F4" w14:textId="56F9EFEC" w:rsidR="006961FB" w:rsidRDefault="00266D5C" w:rsidP="00845217">
      <w:pPr>
        <w:spacing w:after="0" w:line="240" w:lineRule="auto"/>
        <w:rPr>
          <w:rFonts w:ascii="Univers" w:hAnsi="Univers"/>
        </w:rPr>
      </w:pPr>
      <w:r w:rsidRPr="00D104BF">
        <w:rPr>
          <w:rFonts w:ascii="Univers" w:hAnsi="Univers"/>
        </w:rPr>
        <w:t xml:space="preserve">Please fill out this entry form and email to </w:t>
      </w:r>
      <w:hyperlink r:id="rId7" w:history="1">
        <w:r w:rsidR="00D104BF" w:rsidRPr="0075451E">
          <w:rPr>
            <w:rStyle w:val="Hyperlink"/>
            <w:rFonts w:ascii="Univers" w:hAnsi="Univers"/>
          </w:rPr>
          <w:t>heu.analystx@nhs.net</w:t>
        </w:r>
      </w:hyperlink>
      <w:r w:rsidR="00D104BF">
        <w:rPr>
          <w:rFonts w:ascii="Univers" w:hAnsi="Univers"/>
        </w:rPr>
        <w:t xml:space="preserve"> </w:t>
      </w:r>
      <w:r w:rsidR="00D060BB" w:rsidRPr="00D104BF">
        <w:rPr>
          <w:rFonts w:ascii="Univers" w:hAnsi="Univers"/>
        </w:rPr>
        <w:t>by 30th Sept 2021</w:t>
      </w:r>
    </w:p>
    <w:p w14:paraId="002AC74C" w14:textId="77777777" w:rsidR="0076524F" w:rsidRDefault="0076524F" w:rsidP="00845217">
      <w:pPr>
        <w:spacing w:after="0" w:line="240" w:lineRule="auto"/>
        <w:rPr>
          <w:rFonts w:ascii="Univers" w:hAnsi="Univers"/>
        </w:rPr>
      </w:pPr>
    </w:p>
    <w:p w14:paraId="3AFD1827" w14:textId="060907A3" w:rsidR="00C32A6F" w:rsidRPr="00D104BF" w:rsidRDefault="00C32A6F" w:rsidP="00845217">
      <w:p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 xml:space="preserve">A shortlist will be </w:t>
      </w:r>
      <w:r w:rsidR="00547CC5">
        <w:rPr>
          <w:rFonts w:ascii="Univers" w:hAnsi="Univers"/>
        </w:rPr>
        <w:t>announced,</w:t>
      </w:r>
      <w:r>
        <w:rPr>
          <w:rFonts w:ascii="Univers" w:hAnsi="Univers"/>
        </w:rPr>
        <w:t xml:space="preserve"> and </w:t>
      </w:r>
      <w:r w:rsidR="00B46001">
        <w:rPr>
          <w:rFonts w:ascii="Univers" w:hAnsi="Univers"/>
        </w:rPr>
        <w:t>these teams will be asked to present the</w:t>
      </w:r>
      <w:r w:rsidR="0076524F">
        <w:rPr>
          <w:rFonts w:ascii="Univers" w:hAnsi="Univers"/>
        </w:rPr>
        <w:t>ir</w:t>
      </w:r>
      <w:r w:rsidR="00B46001">
        <w:rPr>
          <w:rFonts w:ascii="Univers" w:hAnsi="Univers"/>
        </w:rPr>
        <w:t xml:space="preserve"> models to the judges in October 2</w:t>
      </w:r>
      <w:r w:rsidR="003914AC">
        <w:rPr>
          <w:rFonts w:ascii="Univers" w:hAnsi="Univers"/>
        </w:rPr>
        <w:t>021.</w:t>
      </w:r>
    </w:p>
    <w:p w14:paraId="4BF62B4B" w14:textId="77777777" w:rsidR="00427614" w:rsidRDefault="00427614" w:rsidP="00845217">
      <w:pPr>
        <w:spacing w:after="0" w:line="240" w:lineRule="auto"/>
        <w:rPr>
          <w:rFonts w:ascii="Univers" w:hAnsi="Univers"/>
          <w:b/>
          <w:bCs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9465"/>
      </w:tblGrid>
      <w:tr w:rsidR="002A1407" w:rsidRPr="002A1407" w14:paraId="744CA0CE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003B0C1F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Entry date:</w:t>
            </w:r>
          </w:p>
        </w:tc>
      </w:tr>
      <w:tr w:rsidR="002A1407" w:rsidRPr="002A1407" w14:paraId="3C5705BD" w14:textId="77777777" w:rsidTr="0076524F">
        <w:trPr>
          <w:trHeight w:val="567"/>
        </w:trPr>
        <w:tc>
          <w:tcPr>
            <w:tcW w:w="9465" w:type="dxa"/>
            <w:shd w:val="clear" w:color="auto" w:fill="auto"/>
            <w:noWrap/>
            <w:vAlign w:val="center"/>
            <w:hideMark/>
          </w:tcPr>
          <w:p w14:paraId="3AC1EABC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 </w:t>
            </w:r>
          </w:p>
        </w:tc>
      </w:tr>
      <w:tr w:rsidR="002A1407" w:rsidRPr="002A1407" w14:paraId="6F7B8ADA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7183FC86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Team name:</w:t>
            </w:r>
          </w:p>
        </w:tc>
      </w:tr>
      <w:tr w:rsidR="002A1407" w:rsidRPr="002A1407" w14:paraId="716FFC68" w14:textId="77777777" w:rsidTr="0076524F">
        <w:trPr>
          <w:trHeight w:val="567"/>
        </w:trPr>
        <w:tc>
          <w:tcPr>
            <w:tcW w:w="9465" w:type="dxa"/>
            <w:shd w:val="clear" w:color="auto" w:fill="auto"/>
            <w:noWrap/>
            <w:vAlign w:val="center"/>
            <w:hideMark/>
          </w:tcPr>
          <w:p w14:paraId="718AB5DE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 </w:t>
            </w:r>
          </w:p>
        </w:tc>
      </w:tr>
      <w:tr w:rsidR="002A1407" w:rsidRPr="002A1407" w14:paraId="741BD8C2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70331E3C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Team Organisation(s):</w:t>
            </w:r>
          </w:p>
        </w:tc>
      </w:tr>
      <w:tr w:rsidR="002A1407" w:rsidRPr="002A1407" w14:paraId="15CF6539" w14:textId="77777777" w:rsidTr="0076524F">
        <w:trPr>
          <w:trHeight w:val="567"/>
        </w:trPr>
        <w:tc>
          <w:tcPr>
            <w:tcW w:w="9465" w:type="dxa"/>
            <w:shd w:val="clear" w:color="auto" w:fill="auto"/>
            <w:noWrap/>
            <w:vAlign w:val="center"/>
            <w:hideMark/>
          </w:tcPr>
          <w:p w14:paraId="6B577925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A1407" w:rsidRPr="002A1407" w14:paraId="332CDB50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506AFB05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Analyst name(s):</w:t>
            </w:r>
          </w:p>
        </w:tc>
      </w:tr>
      <w:tr w:rsidR="002A1407" w:rsidRPr="002A1407" w14:paraId="53F71F8E" w14:textId="77777777" w:rsidTr="0076524F">
        <w:trPr>
          <w:trHeight w:val="567"/>
        </w:trPr>
        <w:tc>
          <w:tcPr>
            <w:tcW w:w="9465" w:type="dxa"/>
            <w:shd w:val="clear" w:color="auto" w:fill="auto"/>
            <w:noWrap/>
            <w:vAlign w:val="center"/>
            <w:hideMark/>
          </w:tcPr>
          <w:p w14:paraId="5AE66680" w14:textId="73CE1F8C" w:rsidR="0076524F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 </w:t>
            </w:r>
          </w:p>
        </w:tc>
      </w:tr>
      <w:tr w:rsidR="002A1407" w:rsidRPr="002A1407" w14:paraId="081132BD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4A82695F" w14:textId="7099F1A2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Model description</w:t>
            </w:r>
            <w:r w:rsidR="00547CC5">
              <w:rPr>
                <w:rFonts w:ascii="Univers" w:eastAsia="Times New Roman" w:hAnsi="Univers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2A1407" w:rsidRPr="002A1407" w14:paraId="64B2071C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16D42C3E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In your answer please also include information that covers the following:</w:t>
            </w:r>
          </w:p>
        </w:tc>
      </w:tr>
      <w:tr w:rsidR="002A1407" w:rsidRPr="002A1407" w14:paraId="334639BE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1CC7AD0B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 xml:space="preserve">1.      Model </w:t>
            </w:r>
            <w:r w:rsidRPr="002A1407">
              <w:rPr>
                <w:rFonts w:ascii="Univers" w:eastAsia="Times New Roman" w:hAnsi="Univers" w:cs="Times New Roman"/>
                <w:color w:val="111111"/>
                <w:lang w:eastAsia="en-GB"/>
              </w:rPr>
              <w:t>explainability</w:t>
            </w: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 xml:space="preserve"> </w:t>
            </w:r>
          </w:p>
        </w:tc>
      </w:tr>
      <w:tr w:rsidR="002A1407" w:rsidRPr="002A1407" w14:paraId="392AA246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2821F116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2.      Generalisation of the model.</w:t>
            </w:r>
          </w:p>
        </w:tc>
      </w:tr>
      <w:tr w:rsidR="002A1407" w:rsidRPr="002A1407" w14:paraId="2183CD47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33A023A2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3.      Accuracy of the model.</w:t>
            </w:r>
          </w:p>
        </w:tc>
      </w:tr>
      <w:tr w:rsidR="002A1407" w:rsidRPr="002A1407" w14:paraId="7E6A150A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5866E4F3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4.      Potential to impact patient behaviour.</w:t>
            </w:r>
          </w:p>
        </w:tc>
      </w:tr>
      <w:tr w:rsidR="002A1407" w:rsidRPr="002A1407" w14:paraId="560AACFC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46B62DDF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5.      Potential to impact HCP behaviour.</w:t>
            </w:r>
          </w:p>
        </w:tc>
      </w:tr>
      <w:tr w:rsidR="002A1407" w:rsidRPr="002A1407" w14:paraId="45E9FCF4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729B2BBE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6.      Potential to impact the system.</w:t>
            </w:r>
          </w:p>
        </w:tc>
      </w:tr>
      <w:tr w:rsidR="002A1407" w:rsidRPr="002A1407" w14:paraId="77AEB414" w14:textId="77777777" w:rsidTr="0076524F">
        <w:trPr>
          <w:trHeight w:val="300"/>
        </w:trPr>
        <w:tc>
          <w:tcPr>
            <w:tcW w:w="9465" w:type="dxa"/>
            <w:shd w:val="clear" w:color="000000" w:fill="F2F2F2"/>
            <w:noWrap/>
            <w:vAlign w:val="center"/>
            <w:hideMark/>
          </w:tcPr>
          <w:p w14:paraId="3C99E9E4" w14:textId="77777777" w:rsidR="002A1407" w:rsidRPr="002A1407" w:rsidRDefault="002A1407" w:rsidP="0076524F">
            <w:pPr>
              <w:spacing w:after="0" w:line="240" w:lineRule="auto"/>
              <w:rPr>
                <w:rFonts w:ascii="Univers" w:eastAsia="Times New Roman" w:hAnsi="Univers" w:cs="Times New Roman"/>
                <w:color w:val="000000"/>
                <w:lang w:eastAsia="en-GB"/>
              </w:rPr>
            </w:pPr>
            <w:r w:rsidRPr="002A1407">
              <w:rPr>
                <w:rFonts w:ascii="Univers" w:eastAsia="Times New Roman" w:hAnsi="Univers" w:cs="Times New Roman"/>
                <w:color w:val="000000"/>
                <w:lang w:eastAsia="en-GB"/>
              </w:rPr>
              <w:t>7.      Innovative use of real-world NHS data.</w:t>
            </w:r>
          </w:p>
        </w:tc>
      </w:tr>
    </w:tbl>
    <w:p w14:paraId="505CBE26" w14:textId="77777777" w:rsidR="00D060BB" w:rsidRPr="0021177F" w:rsidRDefault="00D060BB" w:rsidP="00427614">
      <w:pPr>
        <w:rPr>
          <w:rFonts w:ascii="Univers" w:hAnsi="Univers"/>
        </w:rPr>
      </w:pPr>
    </w:p>
    <w:p w14:paraId="0A008A41" w14:textId="77777777" w:rsidR="00575CA7" w:rsidRDefault="00575CA7" w:rsidP="00282A14">
      <w:pPr>
        <w:spacing w:after="120"/>
        <w:rPr>
          <w:rFonts w:ascii="Univers" w:hAnsi="Univers"/>
        </w:rPr>
      </w:pPr>
    </w:p>
    <w:p w14:paraId="7E5B7B47" w14:textId="1BE058EA" w:rsidR="0070169E" w:rsidRPr="00605F2C" w:rsidRDefault="0070169E" w:rsidP="0070169E">
      <w:pPr>
        <w:rPr>
          <w:rFonts w:ascii="Univers" w:hAnsi="Univers"/>
        </w:rPr>
      </w:pPr>
    </w:p>
    <w:sectPr w:rsidR="0070169E" w:rsidRPr="00605F2C" w:rsidSect="00266D5C">
      <w:headerReference w:type="default" r:id="rId8"/>
      <w:pgSz w:w="11906" w:h="16838"/>
      <w:pgMar w:top="2127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86CC" w14:textId="77777777" w:rsidR="002D2222" w:rsidRDefault="002D2222" w:rsidP="00570ED9">
      <w:pPr>
        <w:spacing w:after="0" w:line="240" w:lineRule="auto"/>
      </w:pPr>
      <w:r>
        <w:separator/>
      </w:r>
    </w:p>
  </w:endnote>
  <w:endnote w:type="continuationSeparator" w:id="0">
    <w:p w14:paraId="66E07852" w14:textId="77777777" w:rsidR="002D2222" w:rsidRDefault="002D2222" w:rsidP="005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7A16" w14:textId="77777777" w:rsidR="002D2222" w:rsidRDefault="002D2222" w:rsidP="00570ED9">
      <w:pPr>
        <w:spacing w:after="0" w:line="240" w:lineRule="auto"/>
      </w:pPr>
      <w:r>
        <w:separator/>
      </w:r>
    </w:p>
  </w:footnote>
  <w:footnote w:type="continuationSeparator" w:id="0">
    <w:p w14:paraId="0756D7D0" w14:textId="77777777" w:rsidR="002D2222" w:rsidRDefault="002D2222" w:rsidP="005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990F" w14:textId="385A4239" w:rsidR="00570ED9" w:rsidRDefault="00570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B6164" wp14:editId="2C769CD3">
          <wp:simplePos x="0" y="0"/>
          <wp:positionH relativeFrom="column">
            <wp:posOffset>4255770</wp:posOffset>
          </wp:positionH>
          <wp:positionV relativeFrom="paragraph">
            <wp:posOffset>-217805</wp:posOffset>
          </wp:positionV>
          <wp:extent cx="2151282" cy="875910"/>
          <wp:effectExtent l="0" t="0" r="1905" b="635"/>
          <wp:wrapTight wrapText="bothSides">
            <wp:wrapPolygon edited="0">
              <wp:start x="0" y="0"/>
              <wp:lineTo x="0" y="21146"/>
              <wp:lineTo x="21428" y="21146"/>
              <wp:lineTo x="2142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282" cy="87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B07"/>
    <w:multiLevelType w:val="hybridMultilevel"/>
    <w:tmpl w:val="86D03C9C"/>
    <w:lvl w:ilvl="0" w:tplc="E00834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3D0"/>
    <w:multiLevelType w:val="hybridMultilevel"/>
    <w:tmpl w:val="B8181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9CE"/>
    <w:multiLevelType w:val="hybridMultilevel"/>
    <w:tmpl w:val="092A032E"/>
    <w:lvl w:ilvl="0" w:tplc="CD92E7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0756"/>
    <w:multiLevelType w:val="hybridMultilevel"/>
    <w:tmpl w:val="38543A8A"/>
    <w:lvl w:ilvl="0" w:tplc="351E44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322"/>
    <w:multiLevelType w:val="hybridMultilevel"/>
    <w:tmpl w:val="D65E619E"/>
    <w:lvl w:ilvl="0" w:tplc="E1588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F8"/>
    <w:rsid w:val="000221FD"/>
    <w:rsid w:val="000378B0"/>
    <w:rsid w:val="00040697"/>
    <w:rsid w:val="00056CDA"/>
    <w:rsid w:val="000F2758"/>
    <w:rsid w:val="00150B4C"/>
    <w:rsid w:val="00152E4D"/>
    <w:rsid w:val="00193D3E"/>
    <w:rsid w:val="0021177F"/>
    <w:rsid w:val="00261FC6"/>
    <w:rsid w:val="00266D5C"/>
    <w:rsid w:val="00282A14"/>
    <w:rsid w:val="0029476E"/>
    <w:rsid w:val="002A1407"/>
    <w:rsid w:val="002D2222"/>
    <w:rsid w:val="002D5617"/>
    <w:rsid w:val="002F0C43"/>
    <w:rsid w:val="00326D37"/>
    <w:rsid w:val="00331BE2"/>
    <w:rsid w:val="00335207"/>
    <w:rsid w:val="00335808"/>
    <w:rsid w:val="00364394"/>
    <w:rsid w:val="003729EC"/>
    <w:rsid w:val="003914AC"/>
    <w:rsid w:val="003931B2"/>
    <w:rsid w:val="003B7F21"/>
    <w:rsid w:val="00404C47"/>
    <w:rsid w:val="00427614"/>
    <w:rsid w:val="00440344"/>
    <w:rsid w:val="00445B3C"/>
    <w:rsid w:val="00447CA4"/>
    <w:rsid w:val="0045050C"/>
    <w:rsid w:val="00453E33"/>
    <w:rsid w:val="004656F7"/>
    <w:rsid w:val="004D5E1A"/>
    <w:rsid w:val="00547CC5"/>
    <w:rsid w:val="00570857"/>
    <w:rsid w:val="00570ED9"/>
    <w:rsid w:val="00575CA7"/>
    <w:rsid w:val="0058754A"/>
    <w:rsid w:val="005D0B22"/>
    <w:rsid w:val="005D1B14"/>
    <w:rsid w:val="005D794C"/>
    <w:rsid w:val="005E14C6"/>
    <w:rsid w:val="005F64E7"/>
    <w:rsid w:val="00605F2C"/>
    <w:rsid w:val="00646574"/>
    <w:rsid w:val="00657F8B"/>
    <w:rsid w:val="00692D58"/>
    <w:rsid w:val="006961FB"/>
    <w:rsid w:val="006E7A43"/>
    <w:rsid w:val="0070169E"/>
    <w:rsid w:val="007050AF"/>
    <w:rsid w:val="0070659B"/>
    <w:rsid w:val="0076524F"/>
    <w:rsid w:val="00796E1C"/>
    <w:rsid w:val="007C13C6"/>
    <w:rsid w:val="00803DF3"/>
    <w:rsid w:val="0080478B"/>
    <w:rsid w:val="008209E6"/>
    <w:rsid w:val="00840DD1"/>
    <w:rsid w:val="00845217"/>
    <w:rsid w:val="008564CF"/>
    <w:rsid w:val="00884BAB"/>
    <w:rsid w:val="008C1745"/>
    <w:rsid w:val="009102C8"/>
    <w:rsid w:val="009123F3"/>
    <w:rsid w:val="00912CB8"/>
    <w:rsid w:val="009252BA"/>
    <w:rsid w:val="00927469"/>
    <w:rsid w:val="00930432"/>
    <w:rsid w:val="00954D1C"/>
    <w:rsid w:val="009725A9"/>
    <w:rsid w:val="009A40CB"/>
    <w:rsid w:val="009A4AC2"/>
    <w:rsid w:val="009B46F8"/>
    <w:rsid w:val="009D120A"/>
    <w:rsid w:val="009F41C1"/>
    <w:rsid w:val="00A12458"/>
    <w:rsid w:val="00AC22AB"/>
    <w:rsid w:val="00AD35BC"/>
    <w:rsid w:val="00AD65C0"/>
    <w:rsid w:val="00AF2D53"/>
    <w:rsid w:val="00B33571"/>
    <w:rsid w:val="00B45DA6"/>
    <w:rsid w:val="00B46001"/>
    <w:rsid w:val="00B50111"/>
    <w:rsid w:val="00B579B7"/>
    <w:rsid w:val="00B638A2"/>
    <w:rsid w:val="00B66043"/>
    <w:rsid w:val="00BB0A27"/>
    <w:rsid w:val="00BE62F0"/>
    <w:rsid w:val="00C06140"/>
    <w:rsid w:val="00C32A6F"/>
    <w:rsid w:val="00C33EF9"/>
    <w:rsid w:val="00C8217F"/>
    <w:rsid w:val="00CA1647"/>
    <w:rsid w:val="00CD621A"/>
    <w:rsid w:val="00D060BB"/>
    <w:rsid w:val="00D104BF"/>
    <w:rsid w:val="00D1446D"/>
    <w:rsid w:val="00D37CE0"/>
    <w:rsid w:val="00D710D1"/>
    <w:rsid w:val="00D92BAB"/>
    <w:rsid w:val="00DA2714"/>
    <w:rsid w:val="00DB729F"/>
    <w:rsid w:val="00DD4171"/>
    <w:rsid w:val="00DF72CA"/>
    <w:rsid w:val="00E414AB"/>
    <w:rsid w:val="00E7029C"/>
    <w:rsid w:val="00EA2885"/>
    <w:rsid w:val="00EB4F44"/>
    <w:rsid w:val="00EE06B4"/>
    <w:rsid w:val="00F55D8D"/>
    <w:rsid w:val="00F64F41"/>
    <w:rsid w:val="00F70867"/>
    <w:rsid w:val="00F90D67"/>
    <w:rsid w:val="00FA5CDE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06FF"/>
  <w15:chartTrackingRefBased/>
  <w15:docId w15:val="{9726F2C9-3182-4CED-9620-384ECCA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6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0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D9"/>
  </w:style>
  <w:style w:type="paragraph" w:styleId="Footer">
    <w:name w:val="footer"/>
    <w:basedOn w:val="Normal"/>
    <w:link w:val="FooterChar"/>
    <w:uiPriority w:val="99"/>
    <w:unhideWhenUsed/>
    <w:rsid w:val="00570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D9"/>
  </w:style>
  <w:style w:type="character" w:styleId="UnresolvedMention">
    <w:name w:val="Unresolved Mention"/>
    <w:basedOn w:val="DefaultParagraphFont"/>
    <w:uiPriority w:val="99"/>
    <w:semiHidden/>
    <w:unhideWhenUsed/>
    <w:rsid w:val="009123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eu.analystx@nh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A0EB4C2F3844B009532ECF0D26F6" ma:contentTypeVersion="12" ma:contentTypeDescription="Create a new document." ma:contentTypeScope="" ma:versionID="44e746c4d28eb7d4ed7bd8228359e939">
  <xsd:schema xmlns:xsd="http://www.w3.org/2001/XMLSchema" xmlns:xs="http://www.w3.org/2001/XMLSchema" xmlns:p="http://schemas.microsoft.com/office/2006/metadata/properties" xmlns:ns2="5f54df01-1c7c-473e-8e5e-982056830934" xmlns:ns3="d07fe06a-6cff-4c83-bff1-85065ac36bbb" targetNamespace="http://schemas.microsoft.com/office/2006/metadata/properties" ma:root="true" ma:fieldsID="ff87ff79a1ba0c0da23d3201d7ee92d0" ns2:_="" ns3:_="">
    <xsd:import namespace="5f54df01-1c7c-473e-8e5e-982056830934"/>
    <xsd:import namespace="d07fe06a-6cff-4c83-bff1-85065ac36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df01-1c7c-473e-8e5e-982056830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e06a-6cff-4c83-bff1-85065ac36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C3902-3AA6-4155-8609-213CFD3CBD34}"/>
</file>

<file path=customXml/itemProps2.xml><?xml version="1.0" encoding="utf-8"?>
<ds:datastoreItem xmlns:ds="http://schemas.openxmlformats.org/officeDocument/2006/customXml" ds:itemID="{A7ECD6CD-16A9-489F-83F2-FFECB511F018}"/>
</file>

<file path=customXml/itemProps3.xml><?xml version="1.0" encoding="utf-8"?>
<ds:datastoreItem xmlns:ds="http://schemas.openxmlformats.org/officeDocument/2006/customXml" ds:itemID="{C729E710-744A-4B20-A672-DBED475CA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Wilkins (MLCSU)</dc:creator>
  <cp:keywords/>
  <dc:description/>
  <cp:lastModifiedBy>Tom Parnell (MLCSU)</cp:lastModifiedBy>
  <cp:revision>2</cp:revision>
  <cp:lastPrinted>2021-05-19T15:55:00Z</cp:lastPrinted>
  <dcterms:created xsi:type="dcterms:W3CDTF">2021-09-16T09:46:00Z</dcterms:created>
  <dcterms:modified xsi:type="dcterms:W3CDTF">2021-09-16T09:46:00Z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0x01010057F6A0EB4C2F3844B009532ECF0D26F6</vt:lpwstr>
  </property>
</Properties>
</file>